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5F957" w14:textId="77777777" w:rsidR="00E76DD2" w:rsidRDefault="00E76DD2" w:rsidP="00E76DD2">
      <w:r>
        <w:t xml:space="preserve">Stephanie Trotter is the Vice President of Finance and Chief Financial Officer at The Henry Ford Museum of American History and Innovation. She has spent more than 15 years working across the nonprofit and education sectors and loves using finance </w:t>
      </w:r>
      <w:proofErr w:type="gramStart"/>
      <w:r>
        <w:t>as a way to</w:t>
      </w:r>
      <w:proofErr w:type="gramEnd"/>
      <w:r>
        <w:t xml:space="preserve"> support bold ideas, strong organizations, and meaningful impact.</w:t>
      </w:r>
    </w:p>
    <w:p w14:paraId="26A9877B" w14:textId="52CB6016" w:rsidR="002175E8" w:rsidRDefault="00E76DD2" w:rsidP="00E76DD2">
      <w:r>
        <w:t>In addition to her role at The Henry Ford, Stephanie is deeply engaged in the community and serves on several boards focused on equity, access, and opportunity, including Gleaners Community Food Bank, Gleaners Development Corporation (where she serves as Board Chair), the Detroit Justice Center, Figure Skaters in Detroit, and the Henry Ford Leadership Institute.</w:t>
      </w:r>
    </w:p>
    <w:sectPr w:rsidR="002175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DD2"/>
    <w:rsid w:val="000C3820"/>
    <w:rsid w:val="001F4C05"/>
    <w:rsid w:val="002175E8"/>
    <w:rsid w:val="002C6BF0"/>
    <w:rsid w:val="00824982"/>
    <w:rsid w:val="00A90B15"/>
    <w:rsid w:val="00E76DD2"/>
    <w:rsid w:val="00F16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6F4E2"/>
  <w15:chartTrackingRefBased/>
  <w15:docId w15:val="{3ADEDC70-E1CA-472C-B749-55594E447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6D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6D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6D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6D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6D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6D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6D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6D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6D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6D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6D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6D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6D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6D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6D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6D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6D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6DD2"/>
    <w:rPr>
      <w:rFonts w:eastAsiaTheme="majorEastAsia" w:cstheme="majorBidi"/>
      <w:color w:val="272727" w:themeColor="text1" w:themeTint="D8"/>
    </w:rPr>
  </w:style>
  <w:style w:type="paragraph" w:styleId="Title">
    <w:name w:val="Title"/>
    <w:basedOn w:val="Normal"/>
    <w:next w:val="Normal"/>
    <w:link w:val="TitleChar"/>
    <w:uiPriority w:val="10"/>
    <w:qFormat/>
    <w:rsid w:val="00E76D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6D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6D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6D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6DD2"/>
    <w:pPr>
      <w:spacing w:before="160"/>
      <w:jc w:val="center"/>
    </w:pPr>
    <w:rPr>
      <w:i/>
      <w:iCs/>
      <w:color w:val="404040" w:themeColor="text1" w:themeTint="BF"/>
    </w:rPr>
  </w:style>
  <w:style w:type="character" w:customStyle="1" w:styleId="QuoteChar">
    <w:name w:val="Quote Char"/>
    <w:basedOn w:val="DefaultParagraphFont"/>
    <w:link w:val="Quote"/>
    <w:uiPriority w:val="29"/>
    <w:rsid w:val="00E76DD2"/>
    <w:rPr>
      <w:i/>
      <w:iCs/>
      <w:color w:val="404040" w:themeColor="text1" w:themeTint="BF"/>
    </w:rPr>
  </w:style>
  <w:style w:type="paragraph" w:styleId="ListParagraph">
    <w:name w:val="List Paragraph"/>
    <w:basedOn w:val="Normal"/>
    <w:uiPriority w:val="34"/>
    <w:qFormat/>
    <w:rsid w:val="00E76DD2"/>
    <w:pPr>
      <w:ind w:left="720"/>
      <w:contextualSpacing/>
    </w:pPr>
  </w:style>
  <w:style w:type="character" w:styleId="IntenseEmphasis">
    <w:name w:val="Intense Emphasis"/>
    <w:basedOn w:val="DefaultParagraphFont"/>
    <w:uiPriority w:val="21"/>
    <w:qFormat/>
    <w:rsid w:val="00E76DD2"/>
    <w:rPr>
      <w:i/>
      <w:iCs/>
      <w:color w:val="0F4761" w:themeColor="accent1" w:themeShade="BF"/>
    </w:rPr>
  </w:style>
  <w:style w:type="paragraph" w:styleId="IntenseQuote">
    <w:name w:val="Intense Quote"/>
    <w:basedOn w:val="Normal"/>
    <w:next w:val="Normal"/>
    <w:link w:val="IntenseQuoteChar"/>
    <w:uiPriority w:val="30"/>
    <w:qFormat/>
    <w:rsid w:val="00E76D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6DD2"/>
    <w:rPr>
      <w:i/>
      <w:iCs/>
      <w:color w:val="0F4761" w:themeColor="accent1" w:themeShade="BF"/>
    </w:rPr>
  </w:style>
  <w:style w:type="character" w:styleId="IntenseReference">
    <w:name w:val="Intense Reference"/>
    <w:basedOn w:val="DefaultParagraphFont"/>
    <w:uiPriority w:val="32"/>
    <w:qFormat/>
    <w:rsid w:val="00E76D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102</Words>
  <Characters>588</Characters>
  <Application>Microsoft Office Word</Application>
  <DocSecurity>0</DocSecurity>
  <Lines>4</Lines>
  <Paragraphs>1</Paragraphs>
  <ScaleCrop>false</ScaleCrop>
  <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Grace</dc:creator>
  <cp:keywords/>
  <dc:description/>
  <cp:lastModifiedBy>Anna Grace</cp:lastModifiedBy>
  <cp:revision>1</cp:revision>
  <dcterms:created xsi:type="dcterms:W3CDTF">2026-01-12T20:36:00Z</dcterms:created>
  <dcterms:modified xsi:type="dcterms:W3CDTF">2026-01-12T20:36:00Z</dcterms:modified>
</cp:coreProperties>
</file>