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DB2A" w14:textId="431DE064" w:rsidR="0031244E" w:rsidRPr="0031244E" w:rsidRDefault="0031244E" w:rsidP="0031244E">
      <w:pPr>
        <w:rPr>
          <w:rFonts w:ascii="Calibri Light" w:hAnsi="Calibri Light" w:cs="Calibri Light"/>
        </w:rPr>
      </w:pPr>
      <w:r w:rsidRPr="0031244E">
        <w:br/>
      </w:r>
      <w:r w:rsidRPr="0031244E">
        <w:rPr>
          <w:rFonts w:ascii="Calibri Light" w:hAnsi="Calibri Light" w:cs="Calibri Light"/>
        </w:rPr>
        <w:t>Rosa Estrada</w:t>
      </w:r>
    </w:p>
    <w:p w14:paraId="475BB572" w14:textId="1AD7F556" w:rsidR="0031244E" w:rsidRPr="0031244E" w:rsidRDefault="0031244E" w:rsidP="0031244E">
      <w:pPr>
        <w:rPr>
          <w:rFonts w:ascii="Calibri Light" w:hAnsi="Calibri Light" w:cs="Calibri Light"/>
        </w:rPr>
      </w:pPr>
      <w:r w:rsidRPr="0031244E">
        <w:rPr>
          <w:rFonts w:ascii="Calibri Light" w:hAnsi="Calibri Light" w:cs="Calibri Light"/>
        </w:rPr>
        <w:t xml:space="preserve">Senior Director of Accounting and Corporate Controller </w:t>
      </w:r>
    </w:p>
    <w:p w14:paraId="077049AD" w14:textId="7FF4C039" w:rsidR="0031244E" w:rsidRPr="0031244E" w:rsidRDefault="0031244E" w:rsidP="0031244E">
      <w:pPr>
        <w:rPr>
          <w:rFonts w:ascii="Calibri Light" w:hAnsi="Calibri Light" w:cs="Calibri Light"/>
          <w:color w:val="000000"/>
          <w:bdr w:val="none" w:sz="0" w:space="0" w:color="auto" w:frame="1"/>
        </w:rPr>
      </w:pPr>
      <w:r w:rsidRPr="0031244E">
        <w:rPr>
          <w:rFonts w:ascii="Calibri Light" w:hAnsi="Calibri Light" w:cs="Calibri Light"/>
        </w:rPr>
        <w:t>Rosa Estrada</w:t>
      </w:r>
      <w:r w:rsidRPr="0031244E">
        <w:rPr>
          <w:rFonts w:ascii="Calibri Light" w:hAnsi="Calibri Light" w:cs="Calibri Light"/>
        </w:rPr>
        <w:t xml:space="preserve"> joined Gentex in 200</w:t>
      </w:r>
      <w:r w:rsidRPr="0031244E">
        <w:rPr>
          <w:rFonts w:ascii="Calibri Light" w:hAnsi="Calibri Light" w:cs="Calibri Light"/>
        </w:rPr>
        <w:t>2</w:t>
      </w:r>
      <w:r w:rsidRPr="0031244E">
        <w:rPr>
          <w:rFonts w:ascii="Calibri Light" w:hAnsi="Calibri Light" w:cs="Calibri Light"/>
        </w:rPr>
        <w:t xml:space="preserve"> as a Team Member on the production floor</w:t>
      </w:r>
      <w:r w:rsidRPr="0031244E">
        <w:rPr>
          <w:rFonts w:ascii="Calibri Light" w:hAnsi="Calibri Light" w:cs="Calibri Light"/>
        </w:rPr>
        <w:t xml:space="preserve">. </w:t>
      </w:r>
      <w:r w:rsidRPr="0031244E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Rosa moved to Michigan from Mexico at the age of 18 and spoke limited English</w:t>
      </w:r>
      <w:r w:rsidRPr="0031244E">
        <w:rPr>
          <w:rStyle w:val="normaltextrun"/>
          <w:rFonts w:ascii="Calibri Light" w:hAnsi="Calibri Light" w:cs="Calibri Light"/>
          <w:color w:val="000000"/>
          <w:bdr w:val="none" w:sz="0" w:space="0" w:color="auto" w:frame="1"/>
        </w:rPr>
        <w:t>.</w:t>
      </w:r>
      <w:r w:rsidRPr="0031244E">
        <w:rPr>
          <w:rFonts w:ascii="Calibri Light" w:eastAsiaTheme="minorHAnsi" w:hAnsi="Calibri Light" w:cs="Calibri Light"/>
          <w:color w:val="000000"/>
          <w:kern w:val="0"/>
          <w:bdr w:val="none" w:sz="0" w:space="0" w:color="auto" w:frame="1"/>
          <w:lang w:eastAsia="en-US"/>
          <w14:ligatures w14:val="none"/>
        </w:rPr>
        <w:t xml:space="preserve"> </w:t>
      </w:r>
      <w:r w:rsidRPr="0031244E">
        <w:rPr>
          <w:rFonts w:ascii="Calibri Light" w:eastAsiaTheme="minorHAnsi" w:hAnsi="Calibri Light" w:cs="Calibri Light"/>
          <w:color w:val="000000"/>
          <w:kern w:val="0"/>
          <w:bdr w:val="none" w:sz="0" w:space="0" w:color="auto" w:frame="1"/>
          <w:lang w:eastAsia="en-US"/>
          <w14:ligatures w14:val="none"/>
        </w:rPr>
        <w:t>She moved out of the operations department and started working in</w:t>
      </w:r>
      <w:r w:rsidRPr="0031244E">
        <w:rPr>
          <w:rFonts w:ascii="Calibri Light" w:eastAsiaTheme="minorHAnsi" w:hAnsi="Calibri Light" w:cs="Calibri Light"/>
          <w:color w:val="000000"/>
          <w:kern w:val="0"/>
          <w:bdr w:val="none" w:sz="0" w:space="0" w:color="auto" w:frame="1"/>
          <w:lang w:eastAsia="en-US"/>
          <w14:ligatures w14:val="none"/>
        </w:rPr>
        <w:t xml:space="preserve"> the Quality department and eventually in</w:t>
      </w:r>
      <w:r w:rsidRPr="0031244E">
        <w:rPr>
          <w:rFonts w:ascii="Calibri Light" w:eastAsiaTheme="minorHAnsi" w:hAnsi="Calibri Light" w:cs="Calibri Light"/>
          <w:color w:val="000000"/>
          <w:kern w:val="0"/>
          <w:bdr w:val="none" w:sz="0" w:space="0" w:color="auto" w:frame="1"/>
          <w:lang w:eastAsia="en-US"/>
          <w14:ligatures w14:val="none"/>
        </w:rPr>
        <w:t xml:space="preserve"> accounting as an Accounts Receivable Specialist. </w:t>
      </w:r>
      <w:r w:rsidRPr="0031244E">
        <w:rPr>
          <w:rFonts w:ascii="Calibri Light" w:hAnsi="Calibri Light" w:cs="Calibri Light"/>
          <w:color w:val="000000"/>
          <w:bdr w:val="none" w:sz="0" w:space="0" w:color="auto" w:frame="1"/>
        </w:rPr>
        <w:t xml:space="preserve">Rosa attended classes at Grand Valley State University and earned a </w:t>
      </w:r>
      <w:proofErr w:type="gramStart"/>
      <w:r w:rsidRPr="0031244E">
        <w:rPr>
          <w:rFonts w:ascii="Calibri Light" w:hAnsi="Calibri Light" w:cs="Calibri Light"/>
          <w:color w:val="000000"/>
          <w:bdr w:val="none" w:sz="0" w:space="0" w:color="auto" w:frame="1"/>
        </w:rPr>
        <w:t>bachelor’s degree in Business Administration</w:t>
      </w:r>
      <w:proofErr w:type="gramEnd"/>
      <w:r w:rsidRPr="0031244E">
        <w:rPr>
          <w:rFonts w:ascii="Calibri Light" w:hAnsi="Calibri Light" w:cs="Calibri Light"/>
          <w:color w:val="000000"/>
          <w:bdr w:val="none" w:sz="0" w:space="0" w:color="auto" w:frame="1"/>
        </w:rPr>
        <w:t xml:space="preserve">. She received several promotions and is now responsible for all international accounting, audit, and accounting governance-related matters. Rosa is also a member of the work team who implemented </w:t>
      </w:r>
      <w:r>
        <w:rPr>
          <w:rFonts w:ascii="Calibri Light" w:hAnsi="Calibri Light" w:cs="Calibri Light"/>
          <w:color w:val="000000"/>
          <w:bdr w:val="none" w:sz="0" w:space="0" w:color="auto" w:frame="1"/>
        </w:rPr>
        <w:t>the</w:t>
      </w:r>
      <w:r w:rsidRPr="0031244E">
        <w:rPr>
          <w:rFonts w:ascii="Calibri Light" w:hAnsi="Calibri Light" w:cs="Calibri Light"/>
          <w:color w:val="000000"/>
          <w:bdr w:val="none" w:sz="0" w:space="0" w:color="auto" w:frame="1"/>
        </w:rPr>
        <w:t xml:space="preserve"> Spanish-speaking manufacturing lines</w:t>
      </w:r>
      <w:r>
        <w:rPr>
          <w:rFonts w:ascii="Calibri Light" w:hAnsi="Calibri Light" w:cs="Calibri Light"/>
          <w:color w:val="000000"/>
          <w:bdr w:val="none" w:sz="0" w:space="0" w:color="auto" w:frame="1"/>
        </w:rPr>
        <w:t xml:space="preserve"> program at Gentex for which she was named one of the 25 most influential Latinos in West Michigan by Vive Michigan magazine.</w:t>
      </w:r>
      <w:r w:rsidRPr="0031244E">
        <w:rPr>
          <w:rFonts w:ascii="Calibri Light" w:hAnsi="Calibri Light" w:cs="Calibri Light"/>
          <w:color w:val="000000"/>
          <w:bdr w:val="none" w:sz="0" w:space="0" w:color="auto" w:frame="1"/>
        </w:rPr>
        <w:t xml:space="preserve"> Rosa holds a Master of Business Administration from GVSU and received the Dean’s Citation for Academic Excellence in the Seidman College of Business. </w:t>
      </w:r>
    </w:p>
    <w:p w14:paraId="73C6B38E" w14:textId="79C71CC7" w:rsidR="00DC10F0" w:rsidRDefault="00DC10F0"/>
    <w:sectPr w:rsidR="00DC1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E"/>
    <w:rsid w:val="00117EA4"/>
    <w:rsid w:val="0031244E"/>
    <w:rsid w:val="003633BA"/>
    <w:rsid w:val="00815D45"/>
    <w:rsid w:val="00816A1B"/>
    <w:rsid w:val="008E6DA4"/>
    <w:rsid w:val="009A55E6"/>
    <w:rsid w:val="00AE6E5C"/>
    <w:rsid w:val="00C649B6"/>
    <w:rsid w:val="00DC10F0"/>
    <w:rsid w:val="00ED4C1A"/>
    <w:rsid w:val="00F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BA78"/>
  <w15:chartTrackingRefBased/>
  <w15:docId w15:val="{96FED1E4-FD6E-4255-B6EA-E030856E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2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4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4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4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4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44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312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Estrada, Rosa</dc:creator>
  <cp:keywords/>
  <dc:description/>
  <cp:lastModifiedBy>Estrada, Rosa</cp:lastModifiedBy>
  <cp:revision>1</cp:revision>
  <dcterms:created xsi:type="dcterms:W3CDTF">2025-02-20T18:52:00Z</dcterms:created>
  <dcterms:modified xsi:type="dcterms:W3CDTF">2025-02-20T19:02:00Z</dcterms:modified>
</cp:coreProperties>
</file>