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8EAE" w14:textId="42D2B60C" w:rsidR="00D77656" w:rsidRDefault="00E65369" w:rsidP="00146B0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7794BCF8" wp14:editId="24D0C53A">
            <wp:extent cx="2333625" cy="3437758"/>
            <wp:effectExtent l="0" t="0" r="0" b="0"/>
            <wp:docPr id="2089798804" name="Picture 1" descr="A person with long black hair and pink top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98804" name="Picture 1" descr="A person with long black hair and pink top sm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352" cy="347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96C" w:rsidRPr="00146B0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14:paraId="4B908094" w14:textId="77777777" w:rsidR="00146B0D" w:rsidRPr="00884F78" w:rsidRDefault="00146B0D" w:rsidP="00146B0D">
      <w:pPr>
        <w:spacing w:after="150" w:line="240" w:lineRule="auto"/>
        <w:rPr>
          <w:rFonts w:eastAsia="Times New Roman" w:cs="Helvetica"/>
          <w:color w:val="333333"/>
        </w:rPr>
      </w:pPr>
      <w:r w:rsidRPr="00884F78">
        <w:rPr>
          <w:rFonts w:eastAsia="Times New Roman" w:cs="Helvetica"/>
          <w:color w:val="333333"/>
        </w:rPr>
        <w:t>For more information or to request public appearances or speaking engagements contact: Aamira Bussey Bellamy, 734.546.1476</w:t>
      </w:r>
      <w:r w:rsidR="00F3433F" w:rsidRPr="00884F78">
        <w:rPr>
          <w:rFonts w:eastAsia="Times New Roman" w:cs="Helvetica"/>
          <w:color w:val="333333"/>
        </w:rPr>
        <w:t xml:space="preserve"> and busseya@umich.edu.</w:t>
      </w:r>
    </w:p>
    <w:p w14:paraId="01A17FAB" w14:textId="2B8EFAD4" w:rsidR="00146B0D" w:rsidRDefault="00401712" w:rsidP="00146B0D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BIOGRAPHY</w:t>
      </w:r>
      <w:r w:rsidR="00937C83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 xml:space="preserve"> </w:t>
      </w:r>
      <w:r w:rsidR="003F7940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–</w:t>
      </w:r>
      <w:r w:rsidR="00937C83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 xml:space="preserve"> </w:t>
      </w:r>
      <w:r w:rsidR="000C152D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202</w:t>
      </w:r>
      <w:r w:rsidR="00194728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5</w:t>
      </w:r>
    </w:p>
    <w:p w14:paraId="2BAB64B1" w14:textId="4FC537BC" w:rsidR="00F3433F" w:rsidRPr="00884F78" w:rsidRDefault="00F3433F" w:rsidP="00F3433F">
      <w:r w:rsidRPr="00884F78">
        <w:t xml:space="preserve">Rhonda Walker has been helping Detroiters get motivated and ready for the day with her incredible energy, enthusiasm, impeccable style, and passion </w:t>
      </w:r>
      <w:r w:rsidR="00D77656">
        <w:t>for her hometown for the past 2</w:t>
      </w:r>
      <w:r w:rsidR="00037C53">
        <w:t>7</w:t>
      </w:r>
      <w:r w:rsidRPr="00884F78">
        <w:t xml:space="preserve"> years.  A confessed morning person, this award winning talented and versatile journalist starts her day at 2:00 am to co-anchor the weekday morning </w:t>
      </w:r>
      <w:r w:rsidR="00CD6A27">
        <w:t xml:space="preserve">and noon </w:t>
      </w:r>
      <w:r w:rsidRPr="00884F78">
        <w:t>newscast</w:t>
      </w:r>
      <w:r w:rsidR="00CD6A27">
        <w:t>s</w:t>
      </w:r>
      <w:r w:rsidRPr="00884F78">
        <w:t xml:space="preserve"> at WDIV-Local 4 News.   A position she’s held since 2003.  </w:t>
      </w:r>
      <w:r w:rsidR="00DF5891">
        <w:t xml:space="preserve">This </w:t>
      </w:r>
      <w:r w:rsidR="005F238F">
        <w:t>award-winning</w:t>
      </w:r>
      <w:r w:rsidR="00DF5891">
        <w:t xml:space="preserve"> journalist</w:t>
      </w:r>
      <w:r w:rsidR="000E599E">
        <w:t xml:space="preserve"> </w:t>
      </w:r>
      <w:r w:rsidR="00DF5891">
        <w:t>is know</w:t>
      </w:r>
      <w:r w:rsidR="00A64069">
        <w:t>n for her compassion</w:t>
      </w:r>
      <w:r w:rsidR="00F23C43">
        <w:t>ate storytelling</w:t>
      </w:r>
      <w:r w:rsidR="00A64069">
        <w:t xml:space="preserve"> and keen interviewing instincts </w:t>
      </w:r>
      <w:r w:rsidR="005C5283">
        <w:t xml:space="preserve">with top local and national leaders to </w:t>
      </w:r>
      <w:r w:rsidR="005F238F">
        <w:t xml:space="preserve">families struggling to make ends meet.  </w:t>
      </w:r>
      <w:r w:rsidRPr="00884F78">
        <w:t xml:space="preserve">But for those who only know Rhonda Walker the Anchor Person, there is so much more.  </w:t>
      </w:r>
    </w:p>
    <w:p w14:paraId="69429C29" w14:textId="010A7D92" w:rsidR="00F3433F" w:rsidRPr="00884F78" w:rsidRDefault="00F3433F" w:rsidP="00F3433F">
      <w:r w:rsidRPr="00884F78">
        <w:t xml:space="preserve">Throughout her life, Rhonda has been committed to serving the </w:t>
      </w:r>
      <w:r w:rsidR="002F0E26">
        <w:t xml:space="preserve">Metro </w:t>
      </w:r>
      <w:r w:rsidRPr="00884F78">
        <w:t xml:space="preserve">Detroit community.  Rhonda’s passion for giving back and uplifting others is shown by </w:t>
      </w:r>
      <w:r w:rsidR="00B73943">
        <w:t>over</w:t>
      </w:r>
      <w:r w:rsidRPr="00884F78">
        <w:t xml:space="preserve"> </w:t>
      </w:r>
      <w:r w:rsidR="009B4ED5">
        <w:t>50</w:t>
      </w:r>
      <w:r w:rsidRPr="00884F78">
        <w:t xml:space="preserve"> appearances she makes throughout the year</w:t>
      </w:r>
      <w:r w:rsidR="007E1111">
        <w:t xml:space="preserve"> with motivational speaking and</w:t>
      </w:r>
      <w:r w:rsidRPr="00884F78">
        <w:t xml:space="preserve"> in support of charitable efforts</w:t>
      </w:r>
      <w:r w:rsidR="00CC1A17">
        <w:t xml:space="preserve">.  She is </w:t>
      </w:r>
      <w:r w:rsidR="007D4761">
        <w:t xml:space="preserve">well </w:t>
      </w:r>
      <w:r w:rsidR="00CC1A17">
        <w:t xml:space="preserve">established </w:t>
      </w:r>
      <w:r w:rsidR="007D4761">
        <w:t>n</w:t>
      </w:r>
      <w:r w:rsidRPr="00884F78">
        <w:t xml:space="preserve">ot only </w:t>
      </w:r>
      <w:r w:rsidR="007D4761">
        <w:t xml:space="preserve">as </w:t>
      </w:r>
      <w:r w:rsidRPr="00884F78">
        <w:t>a leader in her profession but also for service to the greater Detroit Community</w:t>
      </w:r>
      <w:r w:rsidR="007D4761">
        <w:t xml:space="preserve">, especially </w:t>
      </w:r>
      <w:r w:rsidR="009275E3">
        <w:t xml:space="preserve">in </w:t>
      </w:r>
      <w:r w:rsidR="00A71DDC">
        <w:t>youth and women’s empowerment, homelessness</w:t>
      </w:r>
      <w:r w:rsidR="00126D94">
        <w:t xml:space="preserve">, </w:t>
      </w:r>
      <w:r w:rsidR="00A71DDC">
        <w:t>health and wellness</w:t>
      </w:r>
      <w:r w:rsidR="00126D94">
        <w:t xml:space="preserve"> and </w:t>
      </w:r>
      <w:r w:rsidR="00F9385B">
        <w:t>philanthropy</w:t>
      </w:r>
      <w:r w:rsidR="00A71DDC">
        <w:t>.</w:t>
      </w:r>
    </w:p>
    <w:p w14:paraId="3B6DCFA3" w14:textId="0F85DD04" w:rsidR="00F3433F" w:rsidRPr="00884F78" w:rsidRDefault="00F3433F" w:rsidP="00F3433F">
      <w:r w:rsidRPr="00884F78">
        <w:t xml:space="preserve">Over the </w:t>
      </w:r>
      <w:r w:rsidR="00112F7E">
        <w:t>past decade</w:t>
      </w:r>
      <w:r w:rsidRPr="00884F78">
        <w:t xml:space="preserve"> Rhonda has been recognized by her peers, and received awards and honors from </w:t>
      </w:r>
      <w:r w:rsidR="00773C67">
        <w:t>over</w:t>
      </w:r>
      <w:r w:rsidRPr="00884F78">
        <w:t xml:space="preserve"> 50 different </w:t>
      </w:r>
      <w:proofErr w:type="gramStart"/>
      <w:r w:rsidRPr="00884F78">
        <w:t>community</w:t>
      </w:r>
      <w:proofErr w:type="gramEnd"/>
      <w:r w:rsidRPr="00884F78">
        <w:t>, corporate, and professional organizations, including:</w:t>
      </w:r>
    </w:p>
    <w:p w14:paraId="7EC3703C" w14:textId="15698098" w:rsidR="00E02FB5" w:rsidRDefault="00D77656" w:rsidP="00F3433F">
      <w:r>
        <w:t>•</w:t>
      </w:r>
      <w:r>
        <w:tab/>
      </w:r>
      <w:r w:rsidR="0080285F">
        <w:t>20</w:t>
      </w:r>
      <w:r w:rsidR="00F3433F" w:rsidRPr="00884F78">
        <w:t xml:space="preserve"> times for her Community Service </w:t>
      </w:r>
      <w:r w:rsidR="00E02FB5">
        <w:t xml:space="preserve">including honored nationally with the -  </w:t>
      </w:r>
    </w:p>
    <w:p w14:paraId="7CE6A03A" w14:textId="3E7B6431" w:rsidR="00F4512E" w:rsidRDefault="00F4512E" w:rsidP="00F4512E">
      <w:pPr>
        <w:ind w:firstLine="720"/>
      </w:pPr>
      <w:r>
        <w:tab/>
        <w:t>2024 Presidential Joseph R. Biden Lifetime Achievement Award for Volunteer Service</w:t>
      </w:r>
    </w:p>
    <w:p w14:paraId="5C3C212A" w14:textId="4824A867" w:rsidR="00F4512E" w:rsidRDefault="00F4512E" w:rsidP="00F4512E">
      <w:r>
        <w:tab/>
      </w:r>
      <w:r>
        <w:tab/>
        <w:t xml:space="preserve">2023 National Daily Point of Light Award for Inspiring Service Work </w:t>
      </w:r>
    </w:p>
    <w:p w14:paraId="7F692544" w14:textId="77777777" w:rsidR="00616539" w:rsidRDefault="00616539" w:rsidP="00616539">
      <w:r>
        <w:tab/>
      </w:r>
      <w:r>
        <w:tab/>
        <w:t>2022 Michigan Governor’s Service Award – Youth Impact Award</w:t>
      </w:r>
    </w:p>
    <w:p w14:paraId="2FF9F23D" w14:textId="402C85A8" w:rsidR="00F4512E" w:rsidRDefault="00F4512E" w:rsidP="00F4512E">
      <w:pPr>
        <w:ind w:left="720" w:firstLine="720"/>
      </w:pPr>
      <w:r>
        <w:t>2019 Congressional Black Caucus Michigan Delegation Community Change Agent Award</w:t>
      </w:r>
    </w:p>
    <w:p w14:paraId="2AB5ADB3" w14:textId="7AE4E622" w:rsidR="00F3433F" w:rsidRDefault="00F27248" w:rsidP="001E0BD1">
      <w:r>
        <w:tab/>
      </w:r>
      <w:r>
        <w:tab/>
      </w:r>
      <w:r w:rsidR="00E02FB5">
        <w:t>2018 National Association of Black Journalists (NABJ) Angelo B. Henderson Community Service Award</w:t>
      </w:r>
    </w:p>
    <w:p w14:paraId="338B2E71" w14:textId="77967A75" w:rsidR="001E0BD1" w:rsidRDefault="002F38AF" w:rsidP="00F4512E">
      <w:pPr>
        <w:ind w:firstLine="720"/>
      </w:pPr>
      <w:r>
        <w:lastRenderedPageBreak/>
        <w:tab/>
      </w:r>
      <w:r w:rsidR="00B42C37">
        <w:t xml:space="preserve"> </w:t>
      </w:r>
    </w:p>
    <w:p w14:paraId="00F54419" w14:textId="6EB485CE" w:rsidR="00377F71" w:rsidRDefault="00377F71" w:rsidP="001E0BD1">
      <w:r>
        <w:tab/>
      </w:r>
      <w:r>
        <w:tab/>
      </w:r>
    </w:p>
    <w:p w14:paraId="08D5EAC8" w14:textId="77777777" w:rsidR="00377F71" w:rsidRDefault="00377F71" w:rsidP="00377F71">
      <w:pPr>
        <w:ind w:firstLine="720"/>
      </w:pPr>
      <w:r>
        <w:tab/>
      </w:r>
      <w:r>
        <w:tab/>
        <w:t xml:space="preserve">Other Recent Honors include the – </w:t>
      </w:r>
    </w:p>
    <w:p w14:paraId="15205A71" w14:textId="15FB6B34" w:rsidR="001D3767" w:rsidRDefault="007D1024" w:rsidP="00377F71">
      <w:pPr>
        <w:ind w:firstLine="720"/>
      </w:pPr>
      <w:r>
        <w:tab/>
        <w:t xml:space="preserve">2025 Michigan Chronicle </w:t>
      </w:r>
      <w:r w:rsidR="007A5CE7">
        <w:t xml:space="preserve">Applause Magazine </w:t>
      </w:r>
      <w:r w:rsidR="00610879">
        <w:t xml:space="preserve">Stand Out Black </w:t>
      </w:r>
      <w:r w:rsidR="007809FB">
        <w:t>Non-Profit</w:t>
      </w:r>
      <w:r w:rsidR="00972D55">
        <w:t xml:space="preserve"> Leader in SE Michigan</w:t>
      </w:r>
    </w:p>
    <w:p w14:paraId="316B2086" w14:textId="1C05030D" w:rsidR="00A52281" w:rsidRDefault="00A52281" w:rsidP="00377F71">
      <w:pPr>
        <w:ind w:firstLine="720"/>
      </w:pPr>
      <w:r>
        <w:tab/>
        <w:t>2023 The Soul of Philanthropy Exhibit Honor in the Detroit Historical Museum</w:t>
      </w:r>
    </w:p>
    <w:p w14:paraId="45837EEA" w14:textId="056C26E2" w:rsidR="00813A3A" w:rsidRDefault="00813A3A" w:rsidP="00E02FB5">
      <w:pPr>
        <w:ind w:firstLine="720"/>
      </w:pPr>
      <w:r>
        <w:tab/>
        <w:t>2022 Stellantis STAAND – Standing Ovation Award for Community Impact</w:t>
      </w:r>
    </w:p>
    <w:p w14:paraId="33BF7352" w14:textId="0456A055" w:rsidR="002F0E26" w:rsidRDefault="002F0E26" w:rsidP="002F0E26">
      <w:pPr>
        <w:ind w:left="720" w:firstLine="720"/>
      </w:pPr>
      <w:r>
        <w:t xml:space="preserve">2021 Crain’s Detroit Business Notable </w:t>
      </w:r>
      <w:r w:rsidR="008B6891">
        <w:t>Non-Profit</w:t>
      </w:r>
      <w:r>
        <w:t xml:space="preserve"> Board Member</w:t>
      </w:r>
    </w:p>
    <w:p w14:paraId="4A4ACF55" w14:textId="505DE656" w:rsidR="000D41D5" w:rsidRDefault="000D41D5" w:rsidP="002F0E26">
      <w:pPr>
        <w:ind w:left="720" w:firstLine="720"/>
      </w:pPr>
      <w:r>
        <w:t xml:space="preserve">2019 Inductee </w:t>
      </w:r>
      <w:r w:rsidR="00773C67">
        <w:t xml:space="preserve">- </w:t>
      </w:r>
      <w:r>
        <w:t xml:space="preserve">Catch </w:t>
      </w:r>
      <w:r w:rsidR="00CD0984">
        <w:t xml:space="preserve">Charity </w:t>
      </w:r>
      <w:r>
        <w:t>Hall of Fame for Extraordinary Charitable Contributions</w:t>
      </w:r>
    </w:p>
    <w:p w14:paraId="7C30AC0E" w14:textId="5871B453" w:rsidR="00CD0984" w:rsidRDefault="00CD0984" w:rsidP="002F0E26">
      <w:pPr>
        <w:ind w:left="720" w:firstLine="720"/>
      </w:pPr>
      <w:r>
        <w:t>2019 Dr. Gerald K. Smith Humanitarian Award from Black Family Development, Inc.</w:t>
      </w:r>
    </w:p>
    <w:p w14:paraId="1D1FC838" w14:textId="59C216F4" w:rsidR="00CD0984" w:rsidRDefault="00CD0984" w:rsidP="002F0E26">
      <w:pPr>
        <w:ind w:left="720" w:firstLine="720"/>
      </w:pPr>
      <w:r>
        <w:t>2019 Northwood University Distinguished Woman Award</w:t>
      </w:r>
    </w:p>
    <w:p w14:paraId="284587D2" w14:textId="05F77C31" w:rsidR="00CD0984" w:rsidRDefault="00CD0984" w:rsidP="002F0E26">
      <w:pPr>
        <w:ind w:left="720" w:firstLine="720"/>
      </w:pPr>
      <w:r>
        <w:t>2019 Fiat Chrysler Automobiles - Standing Ovation Award</w:t>
      </w:r>
    </w:p>
    <w:p w14:paraId="02640659" w14:textId="09AFA5E7" w:rsidR="006075AC" w:rsidRDefault="006075AC" w:rsidP="002F0E26">
      <w:pPr>
        <w:ind w:left="720" w:firstLine="720"/>
      </w:pPr>
      <w:r>
        <w:t>2019 Neal Shine Award for Excellence in Media Commitment to Philanthropy</w:t>
      </w:r>
    </w:p>
    <w:p w14:paraId="3E240344" w14:textId="77777777" w:rsidR="00CD0984" w:rsidRPr="00884F78" w:rsidRDefault="00CD0984" w:rsidP="00E02FB5">
      <w:pPr>
        <w:ind w:firstLine="720"/>
      </w:pPr>
    </w:p>
    <w:p w14:paraId="16D58844" w14:textId="77777777" w:rsidR="00F3433F" w:rsidRPr="00884F78" w:rsidRDefault="00F3433F" w:rsidP="00F3433F">
      <w:r w:rsidRPr="00884F78">
        <w:t>•</w:t>
      </w:r>
      <w:r w:rsidRPr="00884F78">
        <w:tab/>
        <w:t>8 times for her work r</w:t>
      </w:r>
      <w:r w:rsidR="00E02FB5">
        <w:t>elated to empowering youth and m</w:t>
      </w:r>
      <w:r w:rsidRPr="00884F78">
        <w:t xml:space="preserve">entoring </w:t>
      </w:r>
    </w:p>
    <w:p w14:paraId="18D9632F" w14:textId="77777777" w:rsidR="00F3433F" w:rsidRPr="00884F78" w:rsidRDefault="00F3433F" w:rsidP="00F3433F">
      <w:r w:rsidRPr="00884F78">
        <w:t>•</w:t>
      </w:r>
      <w:r w:rsidRPr="00884F78">
        <w:tab/>
        <w:t xml:space="preserve">17 times for leadership and distinguished service; and </w:t>
      </w:r>
    </w:p>
    <w:p w14:paraId="66BECAAD" w14:textId="77777777" w:rsidR="00F3433F" w:rsidRPr="00884F78" w:rsidRDefault="00E02FB5" w:rsidP="00F3433F">
      <w:r>
        <w:t>•</w:t>
      </w:r>
      <w:r>
        <w:tab/>
        <w:t>10 times for p</w:t>
      </w:r>
      <w:r w:rsidR="00F3433F" w:rsidRPr="00884F78">
        <w:t>rofessional media related awards</w:t>
      </w:r>
    </w:p>
    <w:p w14:paraId="158C0340" w14:textId="77777777" w:rsidR="00C0488A" w:rsidRDefault="00F3433F" w:rsidP="00F3433F">
      <w:r w:rsidRPr="00884F78">
        <w:t>Her scores of awards and numerous accolades</w:t>
      </w:r>
      <w:r w:rsidR="002F0E26">
        <w:t xml:space="preserve"> also</w:t>
      </w:r>
      <w:r w:rsidRPr="00884F78">
        <w:t xml:space="preserve"> include</w:t>
      </w:r>
      <w:r w:rsidR="00C814E3">
        <w:t xml:space="preserve"> </w:t>
      </w:r>
      <w:r w:rsidR="00704F71">
        <w:t xml:space="preserve">2025 </w:t>
      </w:r>
      <w:r w:rsidR="00C814E3">
        <w:t>Detroit TEDx</w:t>
      </w:r>
      <w:r w:rsidR="009C3416">
        <w:t xml:space="preserve"> speaker (From Doubt </w:t>
      </w:r>
      <w:r w:rsidR="00704F71">
        <w:t>to</w:t>
      </w:r>
      <w:r w:rsidR="009C3416">
        <w:t xml:space="preserve"> Determination</w:t>
      </w:r>
      <w:r w:rsidR="00704F71">
        <w:t>: The Journey of Self Belief)</w:t>
      </w:r>
    </w:p>
    <w:p w14:paraId="40724F6D" w14:textId="46323BF3" w:rsidR="00177D63" w:rsidRDefault="00AC0399" w:rsidP="00F3433F">
      <w:r>
        <w:t>1</w:t>
      </w:r>
      <w:r w:rsidR="00F7012B">
        <w:t>2</w:t>
      </w:r>
      <w:r w:rsidR="006374E5">
        <w:t xml:space="preserve"> consecutive </w:t>
      </w:r>
      <w:r w:rsidR="006374E5" w:rsidRPr="00884F78">
        <w:t>years of “Best News An</w:t>
      </w:r>
      <w:r w:rsidR="006374E5">
        <w:t>chor Awards” from Hour Detroit Magazine (2014-202</w:t>
      </w:r>
      <w:r w:rsidR="00F7012B">
        <w:t>5</w:t>
      </w:r>
      <w:r w:rsidR="006374E5">
        <w:t xml:space="preserve">).  And Best News Anchor Awards from </w:t>
      </w:r>
      <w:r w:rsidR="006374E5" w:rsidRPr="00884F78">
        <w:t>the Michigan Chronicle</w:t>
      </w:r>
      <w:r w:rsidR="006374E5">
        <w:t xml:space="preserve"> (2016-2018) and Michigan Chronicle Women of Excellence Award.   Additional recognition includes </w:t>
      </w:r>
      <w:r w:rsidR="009F631D">
        <w:t xml:space="preserve">honors from </w:t>
      </w:r>
      <w:r w:rsidR="00F3433F" w:rsidRPr="00884F78">
        <w:t>the</w:t>
      </w:r>
      <w:r w:rsidR="006075AC">
        <w:t xml:space="preserve"> City of Detroit (Spirit of Detroit Award</w:t>
      </w:r>
      <w:r w:rsidR="008B6891">
        <w:t xml:space="preserve">), </w:t>
      </w:r>
      <w:r w:rsidR="008B6891" w:rsidRPr="00884F78">
        <w:t>NAACP</w:t>
      </w:r>
      <w:r w:rsidR="006075AC">
        <w:t xml:space="preserve"> (Great Expectation Award)</w:t>
      </w:r>
      <w:r w:rsidR="00F3433F" w:rsidRPr="00884F78">
        <w:t>, General Motors, Ford Motor Company</w:t>
      </w:r>
      <w:r w:rsidR="00A97E01">
        <w:t xml:space="preserve">, </w:t>
      </w:r>
      <w:r w:rsidR="00F3433F" w:rsidRPr="00884F78">
        <w:t>News/Talk WJR 760am, YWCA, NAWBO, Michigan Women’s Foundation</w:t>
      </w:r>
      <w:r w:rsidR="009F631D">
        <w:t xml:space="preserve"> and the</w:t>
      </w:r>
      <w:r w:rsidR="00F3433F" w:rsidRPr="00884F78">
        <w:t xml:space="preserve"> Detroit Rescue Mission Ministries</w:t>
      </w:r>
      <w:r w:rsidR="009F631D">
        <w:t>.</w:t>
      </w:r>
    </w:p>
    <w:p w14:paraId="7C5DD6BF" w14:textId="6683A5DB" w:rsidR="00A97E01" w:rsidRPr="00884F78" w:rsidRDefault="00A97E01" w:rsidP="00F3433F">
      <w:r>
        <w:t xml:space="preserve">Rhonda is </w:t>
      </w:r>
      <w:r w:rsidR="002F0E26">
        <w:t xml:space="preserve">a Board Trustee at Harper/Hutzel and Detroit Receiving Hospitals and </w:t>
      </w:r>
      <w:r>
        <w:t xml:space="preserve">an active member of </w:t>
      </w:r>
      <w:r w:rsidR="009F631D">
        <w:t>Alpha Kappa Alpha Sorority, Inc., Renaissance</w:t>
      </w:r>
      <w:r>
        <w:t xml:space="preserve"> Chapter of the Links</w:t>
      </w:r>
      <w:r w:rsidR="009F631D">
        <w:t>,</w:t>
      </w:r>
      <w:r>
        <w:t xml:space="preserve"> Inc. and </w:t>
      </w:r>
      <w:r w:rsidR="002F0E26">
        <w:t>Girl Friends, Inc.</w:t>
      </w:r>
    </w:p>
    <w:p w14:paraId="37044889" w14:textId="3C6EA84A" w:rsidR="00F3433F" w:rsidRPr="00884F78" w:rsidRDefault="00F3433F" w:rsidP="00F3433F">
      <w:r w:rsidRPr="00884F78">
        <w:t xml:space="preserve">Rhonda is also the founder and president of the Rhonda </w:t>
      </w:r>
      <w:r w:rsidR="00D77656">
        <w:t xml:space="preserve">Walker Foundation, now in its </w:t>
      </w:r>
      <w:r w:rsidR="000D7930">
        <w:t>2</w:t>
      </w:r>
      <w:r w:rsidR="00B73943">
        <w:t>2nd</w:t>
      </w:r>
      <w:r w:rsidR="00D77656">
        <w:t xml:space="preserve"> </w:t>
      </w:r>
      <w:r w:rsidRPr="00884F78">
        <w:t>year</w:t>
      </w:r>
      <w:r w:rsidR="00CD0984">
        <w:t xml:space="preserve"> (</w:t>
      </w:r>
      <w:r w:rsidR="00B73943">
        <w:t>February 2025</w:t>
      </w:r>
      <w:r w:rsidR="00CD0984">
        <w:t>)</w:t>
      </w:r>
      <w:r w:rsidRPr="00884F78">
        <w:t xml:space="preserve">.   To date the foundations </w:t>
      </w:r>
      <w:r w:rsidR="0070434B">
        <w:t xml:space="preserve">award-winning, </w:t>
      </w:r>
      <w:r w:rsidR="00BA7B15">
        <w:t xml:space="preserve">comprehensive </w:t>
      </w:r>
      <w:r w:rsidRPr="00884F78">
        <w:t>five-year Girl</w:t>
      </w:r>
      <w:r w:rsidR="00BA7B15">
        <w:t xml:space="preserve">s into Women education, career and personal development, </w:t>
      </w:r>
      <w:r w:rsidRPr="00884F78">
        <w:t xml:space="preserve">mentoring </w:t>
      </w:r>
      <w:r w:rsidR="00BA7B15">
        <w:t xml:space="preserve">and college prep </w:t>
      </w:r>
      <w:r w:rsidRPr="00884F78">
        <w:t xml:space="preserve">programming has resulted in 100% high school graduation and college enrollment rates among the </w:t>
      </w:r>
      <w:r w:rsidR="00B73943" w:rsidRPr="00884F78">
        <w:t>inner-city</w:t>
      </w:r>
      <w:r w:rsidRPr="00884F78">
        <w:t xml:space="preserve"> teen gir</w:t>
      </w:r>
      <w:r w:rsidR="0070434B">
        <w:t xml:space="preserve">ls </w:t>
      </w:r>
      <w:r w:rsidR="002B2C1F">
        <w:t>who</w:t>
      </w:r>
      <w:r w:rsidR="0070434B">
        <w:t xml:space="preserve"> complete the program, along with a 95% college graduation rate.  </w:t>
      </w:r>
      <w:r w:rsidR="00BA7B15">
        <w:t>Rhonda</w:t>
      </w:r>
      <w:r w:rsidRPr="00884F78">
        <w:t xml:space="preserve"> helped launch </w:t>
      </w:r>
      <w:r w:rsidR="00B73943">
        <w:t>its</w:t>
      </w:r>
      <w:r w:rsidR="002C7ACB">
        <w:t xml:space="preserve"> </w:t>
      </w:r>
      <w:r w:rsidRPr="00884F78">
        <w:t xml:space="preserve">comprehensive college prep </w:t>
      </w:r>
      <w:r w:rsidR="00D77656">
        <w:t xml:space="preserve">initiative </w:t>
      </w:r>
      <w:r w:rsidR="00BA7B15">
        <w:t>that</w:t>
      </w:r>
      <w:r w:rsidR="00D77656">
        <w:t xml:space="preserve"> provides year-</w:t>
      </w:r>
      <w:r w:rsidR="00BA7B15">
        <w:t>round tutoring in all subjects</w:t>
      </w:r>
      <w:r w:rsidR="00AE4BEE">
        <w:t xml:space="preserve">, </w:t>
      </w:r>
      <w:r w:rsidR="00BA7B15">
        <w:t xml:space="preserve">ACT/SAT test prep courses </w:t>
      </w:r>
      <w:r w:rsidR="0070434B">
        <w:t>starting in the 8</w:t>
      </w:r>
      <w:r w:rsidR="0070434B" w:rsidRPr="0070434B">
        <w:rPr>
          <w:vertAlign w:val="superscript"/>
        </w:rPr>
        <w:t>th</w:t>
      </w:r>
      <w:r w:rsidR="0070434B">
        <w:t xml:space="preserve"> </w:t>
      </w:r>
      <w:r w:rsidR="002C7ACB">
        <w:t>through 12</w:t>
      </w:r>
      <w:r w:rsidR="002C7ACB" w:rsidRPr="002C7ACB">
        <w:rPr>
          <w:vertAlign w:val="superscript"/>
        </w:rPr>
        <w:t>th</w:t>
      </w:r>
      <w:r w:rsidR="002C7ACB">
        <w:t xml:space="preserve"> </w:t>
      </w:r>
      <w:r w:rsidR="0070434B">
        <w:t>grade</w:t>
      </w:r>
      <w:r w:rsidR="00AE4BEE">
        <w:t xml:space="preserve"> and cross-country college tours</w:t>
      </w:r>
      <w:r w:rsidR="002C7ACB">
        <w:t xml:space="preserve">, </w:t>
      </w:r>
      <w:r w:rsidR="00BA7B15">
        <w:t xml:space="preserve">the </w:t>
      </w:r>
      <w:proofErr w:type="gramStart"/>
      <w:r w:rsidRPr="00884F78">
        <w:t>award winning</w:t>
      </w:r>
      <w:proofErr w:type="gramEnd"/>
      <w:r w:rsidRPr="00884F78">
        <w:t xml:space="preserve"> Give and Get Fit program in 2011 to promote healthy lifestyles among the RWF teens and families and raise community awareness about health, fitness and nutrition.  </w:t>
      </w:r>
      <w:r w:rsidR="0070434B">
        <w:t xml:space="preserve">The foundation also </w:t>
      </w:r>
      <w:proofErr w:type="gramStart"/>
      <w:r w:rsidR="0070434B">
        <w:t>launch</w:t>
      </w:r>
      <w:r w:rsidR="002C7ACB">
        <w:t>ed</w:t>
      </w:r>
      <w:r w:rsidR="0070434B">
        <w:t xml:space="preserve"> it’s</w:t>
      </w:r>
      <w:proofErr w:type="gramEnd"/>
      <w:r w:rsidR="0070434B">
        <w:t xml:space="preserve"> after school </w:t>
      </w:r>
      <w:r w:rsidR="002C7ACB">
        <w:t>RWF Academy</w:t>
      </w:r>
      <w:r w:rsidR="0070434B">
        <w:t xml:space="preserve"> at </w:t>
      </w:r>
      <w:r w:rsidR="002C7ACB">
        <w:t xml:space="preserve">5 </w:t>
      </w:r>
      <w:r w:rsidR="0070434B">
        <w:t>partner middle schools in spring 2019</w:t>
      </w:r>
      <w:r w:rsidR="000B5DB1">
        <w:t>, renaming it to the Empower</w:t>
      </w:r>
      <w:r w:rsidR="0016031A">
        <w:t>ing</w:t>
      </w:r>
      <w:r w:rsidR="000B5DB1">
        <w:t xml:space="preserve"> Her Success Academy in 2025 in partnership with Stellantis</w:t>
      </w:r>
      <w:r w:rsidR="0070434B">
        <w:t xml:space="preserve">.  </w:t>
      </w:r>
      <w:r w:rsidRPr="00884F78">
        <w:t xml:space="preserve">For more information about the foundation visit </w:t>
      </w:r>
      <w:hyperlink r:id="rId8" w:history="1">
        <w:r w:rsidRPr="00884F78">
          <w:rPr>
            <w:rStyle w:val="Hyperlink"/>
          </w:rPr>
          <w:t>http://rhondawalkerfoundation.org/</w:t>
        </w:r>
      </w:hyperlink>
    </w:p>
    <w:p w14:paraId="3A5F8005" w14:textId="77777777" w:rsidR="00F3433F" w:rsidRPr="00884F78" w:rsidRDefault="00F3433F" w:rsidP="00F3433F"/>
    <w:p w14:paraId="7CBF07E5" w14:textId="35E4EB40" w:rsidR="00F3433F" w:rsidRPr="00884F78" w:rsidRDefault="00F3433F" w:rsidP="00F3433F">
      <w:r w:rsidRPr="00884F78">
        <w:lastRenderedPageBreak/>
        <w:t>Born in Detroit and raised in Lansing, Rhonda holds a degree in Communications from Michigan State University.   In her spare time Rhonda is an avid golfer and loves to travel</w:t>
      </w:r>
      <w:r w:rsidR="002C7ACB">
        <w:t xml:space="preserve"> with her husband Jason</w:t>
      </w:r>
      <w:r w:rsidRPr="00884F78">
        <w:t xml:space="preserve">, shop, dine out, enjoy Michigan summers, volunteer and spend quality time with </w:t>
      </w:r>
      <w:r w:rsidR="0070434B">
        <w:t>family and friends</w:t>
      </w:r>
      <w:r w:rsidRPr="00884F78">
        <w:t xml:space="preserve">.  </w:t>
      </w:r>
    </w:p>
    <w:sectPr w:rsidR="00F3433F" w:rsidRPr="00884F78" w:rsidSect="00D7765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8C01" w14:textId="77777777" w:rsidR="002A40EB" w:rsidRDefault="002A40EB" w:rsidP="00D77656">
      <w:pPr>
        <w:spacing w:after="0" w:line="240" w:lineRule="auto"/>
      </w:pPr>
      <w:r>
        <w:separator/>
      </w:r>
    </w:p>
  </w:endnote>
  <w:endnote w:type="continuationSeparator" w:id="0">
    <w:p w14:paraId="095FE6E3" w14:textId="77777777" w:rsidR="002A40EB" w:rsidRDefault="002A40EB" w:rsidP="00D7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043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F4ACD" w14:textId="77777777" w:rsidR="00773C67" w:rsidRDefault="00773C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A5859F" w14:textId="77777777" w:rsidR="00773C67" w:rsidRDefault="00773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03FB" w14:textId="77777777" w:rsidR="002A40EB" w:rsidRDefault="002A40EB" w:rsidP="00D77656">
      <w:pPr>
        <w:spacing w:after="0" w:line="240" w:lineRule="auto"/>
      </w:pPr>
      <w:r>
        <w:separator/>
      </w:r>
    </w:p>
  </w:footnote>
  <w:footnote w:type="continuationSeparator" w:id="0">
    <w:p w14:paraId="6EB5E741" w14:textId="77777777" w:rsidR="002A40EB" w:rsidRDefault="002A40EB" w:rsidP="00D77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0D"/>
    <w:rsid w:val="00037C53"/>
    <w:rsid w:val="00041146"/>
    <w:rsid w:val="00041227"/>
    <w:rsid w:val="000B5DB1"/>
    <w:rsid w:val="000C152D"/>
    <w:rsid w:val="000D41D5"/>
    <w:rsid w:val="000D71E3"/>
    <w:rsid w:val="000D7930"/>
    <w:rsid w:val="000E599E"/>
    <w:rsid w:val="00112F7E"/>
    <w:rsid w:val="00126D94"/>
    <w:rsid w:val="001441E6"/>
    <w:rsid w:val="00146B0D"/>
    <w:rsid w:val="0016031A"/>
    <w:rsid w:val="001617C3"/>
    <w:rsid w:val="00174AD5"/>
    <w:rsid w:val="0017598F"/>
    <w:rsid w:val="00176D11"/>
    <w:rsid w:val="00177D63"/>
    <w:rsid w:val="00194728"/>
    <w:rsid w:val="001A431E"/>
    <w:rsid w:val="001B441D"/>
    <w:rsid w:val="001C7D53"/>
    <w:rsid w:val="001D1A30"/>
    <w:rsid w:val="001D3767"/>
    <w:rsid w:val="001E0BD1"/>
    <w:rsid w:val="002842B3"/>
    <w:rsid w:val="002A40EB"/>
    <w:rsid w:val="002B2C1F"/>
    <w:rsid w:val="002C7ACB"/>
    <w:rsid w:val="002D7561"/>
    <w:rsid w:val="002F0E26"/>
    <w:rsid w:val="002F38AF"/>
    <w:rsid w:val="00377F71"/>
    <w:rsid w:val="00393508"/>
    <w:rsid w:val="003B13BA"/>
    <w:rsid w:val="003F7940"/>
    <w:rsid w:val="00401712"/>
    <w:rsid w:val="004141DB"/>
    <w:rsid w:val="00474649"/>
    <w:rsid w:val="00515CA2"/>
    <w:rsid w:val="005C5283"/>
    <w:rsid w:val="005E121E"/>
    <w:rsid w:val="005F238F"/>
    <w:rsid w:val="006075AC"/>
    <w:rsid w:val="00610879"/>
    <w:rsid w:val="00616539"/>
    <w:rsid w:val="00627B0F"/>
    <w:rsid w:val="006374E5"/>
    <w:rsid w:val="006A7D06"/>
    <w:rsid w:val="0070434B"/>
    <w:rsid w:val="00704F71"/>
    <w:rsid w:val="00715F00"/>
    <w:rsid w:val="00773C67"/>
    <w:rsid w:val="007809FB"/>
    <w:rsid w:val="007841BA"/>
    <w:rsid w:val="00787EA3"/>
    <w:rsid w:val="007A5CE7"/>
    <w:rsid w:val="007C280F"/>
    <w:rsid w:val="007C2EC4"/>
    <w:rsid w:val="007D1024"/>
    <w:rsid w:val="007D4761"/>
    <w:rsid w:val="007E1111"/>
    <w:rsid w:val="007E5F30"/>
    <w:rsid w:val="0080285F"/>
    <w:rsid w:val="00813A3A"/>
    <w:rsid w:val="00833EE2"/>
    <w:rsid w:val="00884F78"/>
    <w:rsid w:val="008B6891"/>
    <w:rsid w:val="009275E3"/>
    <w:rsid w:val="00937C83"/>
    <w:rsid w:val="00972D55"/>
    <w:rsid w:val="009B4ED5"/>
    <w:rsid w:val="009C3416"/>
    <w:rsid w:val="009F631D"/>
    <w:rsid w:val="00A52281"/>
    <w:rsid w:val="00A64069"/>
    <w:rsid w:val="00A71DDC"/>
    <w:rsid w:val="00A97E01"/>
    <w:rsid w:val="00AC0399"/>
    <w:rsid w:val="00AE4BEE"/>
    <w:rsid w:val="00B11100"/>
    <w:rsid w:val="00B42C37"/>
    <w:rsid w:val="00B73943"/>
    <w:rsid w:val="00BA7B15"/>
    <w:rsid w:val="00BF3CB5"/>
    <w:rsid w:val="00C0488A"/>
    <w:rsid w:val="00C4296C"/>
    <w:rsid w:val="00C4351C"/>
    <w:rsid w:val="00C67120"/>
    <w:rsid w:val="00C814E3"/>
    <w:rsid w:val="00CC1A17"/>
    <w:rsid w:val="00CD0984"/>
    <w:rsid w:val="00CD6A27"/>
    <w:rsid w:val="00D07227"/>
    <w:rsid w:val="00D604E1"/>
    <w:rsid w:val="00D77656"/>
    <w:rsid w:val="00DF5891"/>
    <w:rsid w:val="00E02FB5"/>
    <w:rsid w:val="00E13DCC"/>
    <w:rsid w:val="00E5524C"/>
    <w:rsid w:val="00E65369"/>
    <w:rsid w:val="00E66F2F"/>
    <w:rsid w:val="00EB09C1"/>
    <w:rsid w:val="00F23C43"/>
    <w:rsid w:val="00F27248"/>
    <w:rsid w:val="00F3433F"/>
    <w:rsid w:val="00F422C2"/>
    <w:rsid w:val="00F4512E"/>
    <w:rsid w:val="00F45188"/>
    <w:rsid w:val="00F64AF9"/>
    <w:rsid w:val="00F7012B"/>
    <w:rsid w:val="00F75084"/>
    <w:rsid w:val="00F9385B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CA41"/>
  <w15:docId w15:val="{836B99AC-6527-4952-B8BC-B455D1CA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6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6B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6B0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46B0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3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656"/>
  </w:style>
  <w:style w:type="paragraph" w:styleId="Footer">
    <w:name w:val="footer"/>
    <w:basedOn w:val="Normal"/>
    <w:link w:val="FooterChar"/>
    <w:uiPriority w:val="99"/>
    <w:unhideWhenUsed/>
    <w:rsid w:val="00D77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hondawalkerfoundation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A9632.8CE17D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Murphy</dc:creator>
  <cp:lastModifiedBy>Rhonda Walker</cp:lastModifiedBy>
  <cp:revision>2</cp:revision>
  <dcterms:created xsi:type="dcterms:W3CDTF">2025-07-01T13:17:00Z</dcterms:created>
  <dcterms:modified xsi:type="dcterms:W3CDTF">2025-07-01T13:17:00Z</dcterms:modified>
</cp:coreProperties>
</file>